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790CA4" w14:textId="77777777" w:rsidR="00317AC9" w:rsidRDefault="00317AC9"/>
    <w:tbl>
      <w:tblPr>
        <w:tblStyle w:val="TableGrid"/>
        <w:tblW w:w="0" w:type="auto"/>
        <w:tblLook w:val="04A0" w:firstRow="1" w:lastRow="0" w:firstColumn="1" w:lastColumn="0" w:noHBand="0" w:noVBand="1"/>
      </w:tblPr>
      <w:tblGrid>
        <w:gridCol w:w="2425"/>
        <w:gridCol w:w="2700"/>
        <w:gridCol w:w="4225"/>
      </w:tblGrid>
      <w:tr w:rsidR="00A72ACE" w14:paraId="20A068C2" w14:textId="77777777" w:rsidTr="00BD19D3">
        <w:tc>
          <w:tcPr>
            <w:tcW w:w="2425" w:type="dxa"/>
          </w:tcPr>
          <w:p w14:paraId="37E6C5BF" w14:textId="77777777" w:rsidR="00A72ACE" w:rsidRPr="00B4427B" w:rsidRDefault="00A72ACE" w:rsidP="00A72ACE">
            <w:r w:rsidRPr="00B4427B">
              <w:t>Site:</w:t>
            </w:r>
            <w:r>
              <w:t xml:space="preserve"> </w:t>
            </w:r>
          </w:p>
        </w:tc>
        <w:tc>
          <w:tcPr>
            <w:tcW w:w="2700" w:type="dxa"/>
          </w:tcPr>
          <w:p w14:paraId="2B3D05E2" w14:textId="77777777" w:rsidR="00A72ACE" w:rsidRPr="00B4427B" w:rsidRDefault="00A72ACE" w:rsidP="00A72ACE">
            <w:r w:rsidRPr="00B4427B">
              <w:t>Date of Assessment:</w:t>
            </w:r>
          </w:p>
        </w:tc>
        <w:tc>
          <w:tcPr>
            <w:tcW w:w="4225" w:type="dxa"/>
          </w:tcPr>
          <w:p w14:paraId="5F176C3E" w14:textId="77777777" w:rsidR="00A72ACE" w:rsidRPr="00B4427B" w:rsidRDefault="00A72ACE" w:rsidP="00A72ACE">
            <w:r w:rsidRPr="00B4427B">
              <w:t>Assessor:</w:t>
            </w:r>
          </w:p>
        </w:tc>
      </w:tr>
      <w:tr w:rsidR="0058750B" w14:paraId="501632A6" w14:textId="77777777" w:rsidTr="0058750B">
        <w:tc>
          <w:tcPr>
            <w:tcW w:w="5125" w:type="dxa"/>
            <w:gridSpan w:val="2"/>
          </w:tcPr>
          <w:p w14:paraId="7642A38A" w14:textId="77777777" w:rsidR="0058750B" w:rsidRPr="00B4427B" w:rsidRDefault="0058750B" w:rsidP="00A72ACE">
            <w:r w:rsidRPr="00B4427B">
              <w:t>Date of Site Review:</w:t>
            </w:r>
          </w:p>
        </w:tc>
        <w:tc>
          <w:tcPr>
            <w:tcW w:w="4225" w:type="dxa"/>
          </w:tcPr>
          <w:p w14:paraId="44DF92F9" w14:textId="2E587CA1" w:rsidR="0058750B" w:rsidRPr="00B4427B" w:rsidRDefault="0058750B" w:rsidP="00A72ACE">
            <w:r>
              <w:t>Site reviewer</w:t>
            </w:r>
            <w:r w:rsidR="00DA54BE">
              <w:t>(s)</w:t>
            </w:r>
            <w:r>
              <w:t>:</w:t>
            </w:r>
          </w:p>
        </w:tc>
      </w:tr>
      <w:tr w:rsidR="00A72ACE" w14:paraId="218CBCB3" w14:textId="77777777" w:rsidTr="00BD19D3">
        <w:tc>
          <w:tcPr>
            <w:tcW w:w="5125" w:type="dxa"/>
            <w:gridSpan w:val="2"/>
          </w:tcPr>
          <w:p w14:paraId="7EA1DC1F" w14:textId="77777777" w:rsidR="00A72ACE" w:rsidRPr="00B4427B" w:rsidRDefault="00A72ACE" w:rsidP="00A72ACE">
            <w:r w:rsidRPr="00B4427B">
              <w:t>Date of FPG Review:</w:t>
            </w:r>
          </w:p>
        </w:tc>
        <w:tc>
          <w:tcPr>
            <w:tcW w:w="4225" w:type="dxa"/>
          </w:tcPr>
          <w:p w14:paraId="22869EF4" w14:textId="77777777" w:rsidR="00A72ACE" w:rsidRPr="00B4427B" w:rsidRDefault="00A72ACE" w:rsidP="00A72ACE">
            <w:r w:rsidRPr="00B4427B">
              <w:t>FPG Reviewer(s):</w:t>
            </w:r>
          </w:p>
        </w:tc>
      </w:tr>
      <w:tr w:rsidR="00A72ACE" w14:paraId="337BB079" w14:textId="77777777" w:rsidTr="00BD19D3">
        <w:tc>
          <w:tcPr>
            <w:tcW w:w="5125" w:type="dxa"/>
            <w:gridSpan w:val="2"/>
          </w:tcPr>
          <w:p w14:paraId="2F2FF280" w14:textId="77777777" w:rsidR="00A72ACE" w:rsidRDefault="00A72ACE" w:rsidP="00A72ACE">
            <w:r w:rsidRPr="00B4427B">
              <w:t>Results:</w:t>
            </w:r>
          </w:p>
        </w:tc>
        <w:tc>
          <w:tcPr>
            <w:tcW w:w="4225" w:type="dxa"/>
          </w:tcPr>
          <w:p w14:paraId="5D76D950" w14:textId="77777777" w:rsidR="00A72ACE" w:rsidRDefault="00A72ACE" w:rsidP="00A72ACE"/>
        </w:tc>
      </w:tr>
    </w:tbl>
    <w:p w14:paraId="2B2DE6B4" w14:textId="77777777" w:rsidR="00347E7E" w:rsidRDefault="00347E7E"/>
    <w:p w14:paraId="1AF84B94" w14:textId="77777777" w:rsidR="00317AC9" w:rsidRDefault="00347E7E">
      <w:r>
        <w:t xml:space="preserve">Reminder: please ensure that the video shows the picture the child points to.  </w:t>
      </w:r>
    </w:p>
    <w:tbl>
      <w:tblPr>
        <w:tblW w:w="93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58"/>
        <w:gridCol w:w="5531"/>
      </w:tblGrid>
      <w:tr w:rsidR="00BD19D3" w14:paraId="57DEB242" w14:textId="77777777" w:rsidTr="00862162">
        <w:trPr>
          <w:trHeight w:val="1745"/>
        </w:trPr>
        <w:tc>
          <w:tcPr>
            <w:tcW w:w="3858" w:type="dxa"/>
            <w:vMerge w:val="restart"/>
          </w:tcPr>
          <w:p w14:paraId="42782B7B" w14:textId="77777777" w:rsidR="00BD19D3" w:rsidRPr="00A72ACE" w:rsidRDefault="0011112F" w:rsidP="004A73B4">
            <w:pPr>
              <w:spacing w:after="0"/>
              <w:rPr>
                <w:b/>
              </w:rPr>
            </w:pPr>
            <w:r w:rsidRPr="00A72ACE">
              <w:rPr>
                <w:b/>
              </w:rPr>
              <w:t>General session management:</w:t>
            </w:r>
          </w:p>
          <w:p w14:paraId="1728E8CD" w14:textId="77777777" w:rsidR="0011112F" w:rsidRDefault="00AC058B" w:rsidP="0058750B">
            <w:pPr>
              <w:ind w:left="165"/>
            </w:pPr>
            <w:sdt>
              <w:sdtPr>
                <w:id w:val="72945941"/>
                <w14:checkbox>
                  <w14:checked w14:val="0"/>
                  <w14:checkedState w14:val="2612" w14:font="MS Gothic"/>
                  <w14:uncheckedState w14:val="2610" w14:font="MS Gothic"/>
                </w14:checkbox>
              </w:sdtPr>
              <w:sdtEndPr/>
              <w:sdtContent>
                <w:r w:rsidR="00A72ACE">
                  <w:rPr>
                    <w:rFonts w:ascii="MS Gothic" w:eastAsia="MS Gothic" w:hAnsi="MS Gothic" w:hint="eastAsia"/>
                  </w:rPr>
                  <w:t>☐</w:t>
                </w:r>
              </w:sdtContent>
            </w:sdt>
            <w:r w:rsidR="00A72ACE">
              <w:t xml:space="preserve">    </w:t>
            </w:r>
            <w:r w:rsidR="000774FB">
              <w:t>Assessor/child rapport</w:t>
            </w:r>
            <w:r w:rsidR="008C5392">
              <w:t>.</w:t>
            </w:r>
          </w:p>
          <w:p w14:paraId="1777AF28" w14:textId="77777777" w:rsidR="00AE4A2E" w:rsidRDefault="00AC058B" w:rsidP="0058750B">
            <w:pPr>
              <w:ind w:left="165"/>
            </w:pPr>
            <w:sdt>
              <w:sdtPr>
                <w:id w:val="-1801223166"/>
                <w14:checkbox>
                  <w14:checked w14:val="0"/>
                  <w14:checkedState w14:val="2612" w14:font="MS Gothic"/>
                  <w14:uncheckedState w14:val="2610" w14:font="MS Gothic"/>
                </w14:checkbox>
              </w:sdtPr>
              <w:sdtEndPr/>
              <w:sdtContent>
                <w:r w:rsidR="00A72ACE">
                  <w:rPr>
                    <w:rFonts w:ascii="MS Gothic" w:eastAsia="MS Gothic" w:hAnsi="MS Gothic" w:hint="eastAsia"/>
                  </w:rPr>
                  <w:t>☐</w:t>
                </w:r>
              </w:sdtContent>
            </w:sdt>
            <w:r w:rsidR="00A72ACE">
              <w:t xml:space="preserve">    </w:t>
            </w:r>
            <w:r w:rsidR="00AE4A2E">
              <w:t>Appropriate setting (</w:t>
            </w:r>
            <w:r w:rsidR="00347E7E">
              <w:t>child-sized furniture</w:t>
            </w:r>
            <w:r w:rsidR="00AE4A2E">
              <w:t>/visual)</w:t>
            </w:r>
            <w:r w:rsidR="008C5392">
              <w:t>.</w:t>
            </w:r>
          </w:p>
          <w:p w14:paraId="65874B39" w14:textId="77777777" w:rsidR="00994C96" w:rsidRDefault="00AC058B" w:rsidP="0058750B">
            <w:pPr>
              <w:ind w:left="165"/>
            </w:pPr>
            <w:sdt>
              <w:sdtPr>
                <w:id w:val="-1798838233"/>
                <w14:checkbox>
                  <w14:checked w14:val="0"/>
                  <w14:checkedState w14:val="2612" w14:font="MS Gothic"/>
                  <w14:uncheckedState w14:val="2610" w14:font="MS Gothic"/>
                </w14:checkbox>
              </w:sdtPr>
              <w:sdtEndPr/>
              <w:sdtContent>
                <w:r w:rsidR="00A72ACE">
                  <w:rPr>
                    <w:rFonts w:ascii="MS Gothic" w:eastAsia="MS Gothic" w:hAnsi="MS Gothic" w:hint="eastAsia"/>
                  </w:rPr>
                  <w:t>☐</w:t>
                </w:r>
              </w:sdtContent>
            </w:sdt>
            <w:r w:rsidR="00A72ACE">
              <w:t xml:space="preserve">    </w:t>
            </w:r>
            <w:r w:rsidR="00994C96">
              <w:t>Appropriate Pace</w:t>
            </w:r>
            <w:r w:rsidR="008C5392">
              <w:t>.</w:t>
            </w:r>
          </w:p>
          <w:p w14:paraId="125DC4AB" w14:textId="7E768E77" w:rsidR="00AE4A2E" w:rsidRDefault="00AC058B" w:rsidP="0058750B">
            <w:pPr>
              <w:ind w:left="165"/>
            </w:pPr>
            <w:sdt>
              <w:sdtPr>
                <w:id w:val="2104292936"/>
                <w14:checkbox>
                  <w14:checked w14:val="0"/>
                  <w14:checkedState w14:val="2612" w14:font="MS Gothic"/>
                  <w14:uncheckedState w14:val="2610" w14:font="MS Gothic"/>
                </w14:checkbox>
              </w:sdtPr>
              <w:sdtEndPr/>
              <w:sdtContent>
                <w:r w:rsidR="00A72ACE">
                  <w:rPr>
                    <w:rFonts w:ascii="MS Gothic" w:eastAsia="MS Gothic" w:hAnsi="MS Gothic" w:hint="eastAsia"/>
                  </w:rPr>
                  <w:t>☐</w:t>
                </w:r>
              </w:sdtContent>
            </w:sdt>
            <w:r w:rsidR="00A72ACE">
              <w:t xml:space="preserve">    </w:t>
            </w:r>
            <w:r w:rsidR="003778DC">
              <w:t>Assessor l</w:t>
            </w:r>
            <w:r w:rsidR="00862162">
              <w:t>iberally uses neutral praise throughout the assessment for encouragement.</w:t>
            </w:r>
            <w:r w:rsidR="00AE4A2E">
              <w:t xml:space="preserve">  </w:t>
            </w:r>
          </w:p>
          <w:p w14:paraId="324E8A5F" w14:textId="61E275B4" w:rsidR="002332F4" w:rsidRDefault="00AC058B" w:rsidP="0058750B">
            <w:pPr>
              <w:ind w:left="165"/>
            </w:pPr>
            <w:sdt>
              <w:sdtPr>
                <w:id w:val="-1730672518"/>
                <w14:checkbox>
                  <w14:checked w14:val="0"/>
                  <w14:checkedState w14:val="2612" w14:font="MS Gothic"/>
                  <w14:uncheckedState w14:val="2610" w14:font="MS Gothic"/>
                </w14:checkbox>
              </w:sdtPr>
              <w:sdtEndPr/>
              <w:sdtContent>
                <w:r w:rsidR="00A72ACE">
                  <w:rPr>
                    <w:rFonts w:ascii="MS Gothic" w:eastAsia="MS Gothic" w:hAnsi="MS Gothic" w:hint="eastAsia"/>
                  </w:rPr>
                  <w:t>☐</w:t>
                </w:r>
              </w:sdtContent>
            </w:sdt>
            <w:r w:rsidR="00A72ACE">
              <w:t xml:space="preserve">    </w:t>
            </w:r>
            <w:r w:rsidR="003778DC">
              <w:t>Assessor</w:t>
            </w:r>
            <w:r w:rsidR="002332F4">
              <w:t xml:space="preserve"> remembers to thank child.</w:t>
            </w:r>
          </w:p>
          <w:p w14:paraId="67ED46F5" w14:textId="466BB870" w:rsidR="002332F4" w:rsidRDefault="002332F4" w:rsidP="00BD19D3"/>
        </w:tc>
        <w:tc>
          <w:tcPr>
            <w:tcW w:w="5531" w:type="dxa"/>
          </w:tcPr>
          <w:p w14:paraId="14C80118" w14:textId="77777777" w:rsidR="00BD19D3" w:rsidRDefault="004A73B4" w:rsidP="00BD19D3">
            <w:r>
              <w:t>Site Review:</w:t>
            </w:r>
          </w:p>
        </w:tc>
      </w:tr>
      <w:tr w:rsidR="00BD19D3" w14:paraId="5CFD821C" w14:textId="77777777" w:rsidTr="00862162">
        <w:trPr>
          <w:trHeight w:val="1043"/>
        </w:trPr>
        <w:tc>
          <w:tcPr>
            <w:tcW w:w="3858" w:type="dxa"/>
            <w:vMerge/>
          </w:tcPr>
          <w:p w14:paraId="15698531" w14:textId="77777777" w:rsidR="00BD19D3" w:rsidRDefault="00BD19D3" w:rsidP="00BD19D3"/>
        </w:tc>
        <w:tc>
          <w:tcPr>
            <w:tcW w:w="5531" w:type="dxa"/>
          </w:tcPr>
          <w:p w14:paraId="0C275BE8" w14:textId="77777777" w:rsidR="00BD19D3" w:rsidRDefault="004A73B4" w:rsidP="00BD19D3">
            <w:r>
              <w:t>FPG Review:</w:t>
            </w:r>
          </w:p>
        </w:tc>
      </w:tr>
      <w:tr w:rsidR="00BD19D3" w14:paraId="44256CD6" w14:textId="77777777" w:rsidTr="00BD19D3">
        <w:trPr>
          <w:trHeight w:val="1811"/>
        </w:trPr>
        <w:tc>
          <w:tcPr>
            <w:tcW w:w="3858" w:type="dxa"/>
            <w:vMerge w:val="restart"/>
          </w:tcPr>
          <w:p w14:paraId="04755A2C" w14:textId="77777777" w:rsidR="00BD19D3" w:rsidRPr="00FF0D5A" w:rsidRDefault="00BD19D3" w:rsidP="00BD19D3">
            <w:pPr>
              <w:rPr>
                <w:b/>
              </w:rPr>
            </w:pPr>
            <w:r>
              <w:t xml:space="preserve">  </w:t>
            </w:r>
            <w:r w:rsidR="004A73B4" w:rsidRPr="00FF0D5A">
              <w:rPr>
                <w:b/>
              </w:rPr>
              <w:t>Accuracy in administration:</w:t>
            </w:r>
          </w:p>
          <w:p w14:paraId="2510EFFA" w14:textId="5B78B281" w:rsidR="00994C96" w:rsidRDefault="00AC058B" w:rsidP="0058750B">
            <w:pPr>
              <w:ind w:left="165"/>
            </w:pPr>
            <w:sdt>
              <w:sdtPr>
                <w:id w:val="-1548372909"/>
                <w14:checkbox>
                  <w14:checked w14:val="0"/>
                  <w14:checkedState w14:val="2612" w14:font="MS Gothic"/>
                  <w14:uncheckedState w14:val="2610" w14:font="MS Gothic"/>
                </w14:checkbox>
              </w:sdtPr>
              <w:sdtEndPr/>
              <w:sdtContent>
                <w:r w:rsidR="003A0470">
                  <w:rPr>
                    <w:rFonts w:ascii="MS Gothic" w:eastAsia="MS Gothic" w:hAnsi="MS Gothic" w:hint="eastAsia"/>
                  </w:rPr>
                  <w:t>☐</w:t>
                </w:r>
              </w:sdtContent>
            </w:sdt>
            <w:r w:rsidR="00A72ACE">
              <w:t xml:space="preserve">    </w:t>
            </w:r>
            <w:r w:rsidR="003778DC">
              <w:t>Assessor r</w:t>
            </w:r>
            <w:r w:rsidR="00994C96">
              <w:t>eads directions and introductions correctly</w:t>
            </w:r>
            <w:r w:rsidR="008C5392">
              <w:t>.</w:t>
            </w:r>
          </w:p>
          <w:p w14:paraId="15D300D2" w14:textId="4D06900E" w:rsidR="00994C96" w:rsidRDefault="00AC058B" w:rsidP="0058750B">
            <w:pPr>
              <w:ind w:left="165"/>
            </w:pPr>
            <w:sdt>
              <w:sdtPr>
                <w:id w:val="683558494"/>
                <w14:checkbox>
                  <w14:checked w14:val="0"/>
                  <w14:checkedState w14:val="2612" w14:font="MS Gothic"/>
                  <w14:uncheckedState w14:val="2610" w14:font="MS Gothic"/>
                </w14:checkbox>
              </w:sdtPr>
              <w:sdtEndPr/>
              <w:sdtContent>
                <w:r w:rsidR="00A72ACE">
                  <w:rPr>
                    <w:rFonts w:ascii="MS Gothic" w:eastAsia="MS Gothic" w:hAnsi="MS Gothic" w:hint="eastAsia"/>
                  </w:rPr>
                  <w:t>☐</w:t>
                </w:r>
              </w:sdtContent>
            </w:sdt>
            <w:r w:rsidR="00A72ACE">
              <w:t xml:space="preserve">    </w:t>
            </w:r>
            <w:r w:rsidR="003778DC">
              <w:t>Assessor c</w:t>
            </w:r>
            <w:r w:rsidR="00FF0D5A">
              <w:t>orrectly administers training items.  U</w:t>
            </w:r>
            <w:r w:rsidR="00994C96">
              <w:t>ses ingenuity to teach the required response</w:t>
            </w:r>
            <w:r w:rsidR="008C5392">
              <w:t>.</w:t>
            </w:r>
          </w:p>
          <w:p w14:paraId="5AD33834" w14:textId="39B00E5A" w:rsidR="00994C96" w:rsidRDefault="00AC058B" w:rsidP="0058750B">
            <w:pPr>
              <w:ind w:left="165"/>
            </w:pPr>
            <w:sdt>
              <w:sdtPr>
                <w:id w:val="-915017234"/>
                <w14:checkbox>
                  <w14:checked w14:val="0"/>
                  <w14:checkedState w14:val="2612" w14:font="MS Gothic"/>
                  <w14:uncheckedState w14:val="2610" w14:font="MS Gothic"/>
                </w14:checkbox>
              </w:sdtPr>
              <w:sdtEndPr/>
              <w:sdtContent>
                <w:r w:rsidR="00A72ACE">
                  <w:rPr>
                    <w:rFonts w:ascii="MS Gothic" w:eastAsia="MS Gothic" w:hAnsi="MS Gothic" w:hint="eastAsia"/>
                  </w:rPr>
                  <w:t>☐</w:t>
                </w:r>
              </w:sdtContent>
            </w:sdt>
            <w:r w:rsidR="00A72ACE">
              <w:t xml:space="preserve">    </w:t>
            </w:r>
            <w:r w:rsidR="003778DC">
              <w:t>Assessor u</w:t>
            </w:r>
            <w:r w:rsidR="00994C96">
              <w:t>se</w:t>
            </w:r>
            <w:r w:rsidR="00A72ACE">
              <w:t>s</w:t>
            </w:r>
            <w:r w:rsidR="00994C96">
              <w:t xml:space="preserve"> prompts</w:t>
            </w:r>
            <w:r w:rsidR="0058750B">
              <w:t xml:space="preserve"> correctly</w:t>
            </w:r>
            <w:r w:rsidR="00994C96">
              <w:t>, “put your finger on” or “show me” etc.</w:t>
            </w:r>
          </w:p>
          <w:p w14:paraId="741FFA67" w14:textId="694D0057" w:rsidR="00994C96" w:rsidRDefault="00AC058B" w:rsidP="0058750B">
            <w:pPr>
              <w:ind w:left="165"/>
            </w:pPr>
            <w:sdt>
              <w:sdtPr>
                <w:id w:val="-1432434680"/>
                <w14:checkbox>
                  <w14:checked w14:val="0"/>
                  <w14:checkedState w14:val="2612" w14:font="MS Gothic"/>
                  <w14:uncheckedState w14:val="2610" w14:font="MS Gothic"/>
                </w14:checkbox>
              </w:sdtPr>
              <w:sdtEndPr/>
              <w:sdtContent>
                <w:r w:rsidR="00A72ACE">
                  <w:rPr>
                    <w:rFonts w:ascii="MS Gothic" w:eastAsia="MS Gothic" w:hAnsi="MS Gothic" w:hint="eastAsia"/>
                  </w:rPr>
                  <w:t>☐</w:t>
                </w:r>
              </w:sdtContent>
            </w:sdt>
            <w:r w:rsidR="00A72ACE">
              <w:t xml:space="preserve">    </w:t>
            </w:r>
            <w:r w:rsidR="003778DC">
              <w:t>Assessor e</w:t>
            </w:r>
            <w:r w:rsidR="00862162">
              <w:t>ncourages reluctant examinee</w:t>
            </w:r>
            <w:r w:rsidR="003778DC">
              <w:t>, if needed</w:t>
            </w:r>
            <w:r w:rsidR="008C5392">
              <w:t>.</w:t>
            </w:r>
          </w:p>
          <w:p w14:paraId="36823E0A" w14:textId="49A0997C" w:rsidR="00796E63" w:rsidRDefault="00AC058B" w:rsidP="0058750B">
            <w:pPr>
              <w:ind w:left="165"/>
            </w:pPr>
            <w:sdt>
              <w:sdtPr>
                <w:id w:val="-420416195"/>
                <w14:checkbox>
                  <w14:checked w14:val="0"/>
                  <w14:checkedState w14:val="2612" w14:font="MS Gothic"/>
                  <w14:uncheckedState w14:val="2610" w14:font="MS Gothic"/>
                </w14:checkbox>
              </w:sdtPr>
              <w:sdtEndPr/>
              <w:sdtContent>
                <w:r w:rsidR="00796E63">
                  <w:rPr>
                    <w:rFonts w:ascii="MS Gothic" w:eastAsia="MS Gothic" w:hAnsi="MS Gothic" w:hint="eastAsia"/>
                  </w:rPr>
                  <w:t>☐</w:t>
                </w:r>
              </w:sdtContent>
            </w:sdt>
            <w:r w:rsidR="00796E63">
              <w:t xml:space="preserve">    If </w:t>
            </w:r>
            <w:r w:rsidR="00124EC1" w:rsidRPr="00124EC1">
              <w:rPr>
                <w:color w:val="FF0000"/>
              </w:rPr>
              <w:t xml:space="preserve">more than </w:t>
            </w:r>
            <w:r w:rsidR="00796E63" w:rsidRPr="00A72ACE">
              <w:rPr>
                <w:color w:val="FF0000"/>
              </w:rPr>
              <w:t>one</w:t>
            </w:r>
            <w:r w:rsidR="00796E63">
              <w:t xml:space="preserve"> error is made in the first item set, </w:t>
            </w:r>
            <w:proofErr w:type="gramStart"/>
            <w:r w:rsidR="003778DC">
              <w:t xml:space="preserve">assessor </w:t>
            </w:r>
            <w:r w:rsidR="00796E63">
              <w:t xml:space="preserve"> drops</w:t>
            </w:r>
            <w:proofErr w:type="gramEnd"/>
            <w:r w:rsidR="00796E63">
              <w:t xml:space="preserve"> back to previous item set.</w:t>
            </w:r>
          </w:p>
          <w:p w14:paraId="663D655A" w14:textId="59E45052" w:rsidR="00796E63" w:rsidRDefault="00AC058B" w:rsidP="0058750B">
            <w:pPr>
              <w:ind w:left="165"/>
            </w:pPr>
            <w:sdt>
              <w:sdtPr>
                <w:id w:val="1640845923"/>
                <w14:checkbox>
                  <w14:checked w14:val="0"/>
                  <w14:checkedState w14:val="2612" w14:font="MS Gothic"/>
                  <w14:uncheckedState w14:val="2610" w14:font="MS Gothic"/>
                </w14:checkbox>
              </w:sdtPr>
              <w:sdtEndPr/>
              <w:sdtContent>
                <w:r w:rsidR="00796E63">
                  <w:rPr>
                    <w:rFonts w:ascii="MS Gothic" w:eastAsia="MS Gothic" w:hAnsi="MS Gothic" w:hint="eastAsia"/>
                  </w:rPr>
                  <w:t>☐</w:t>
                </w:r>
              </w:sdtContent>
            </w:sdt>
            <w:r w:rsidR="00796E63">
              <w:t xml:space="preserve">    </w:t>
            </w:r>
            <w:r w:rsidR="003778DC">
              <w:t xml:space="preserve">Assessor </w:t>
            </w:r>
            <w:r w:rsidR="0058750B">
              <w:t xml:space="preserve">correctly </w:t>
            </w:r>
            <w:r w:rsidR="003778DC">
              <w:t>u</w:t>
            </w:r>
            <w:r w:rsidR="0058750B">
              <w:t>ses the c</w:t>
            </w:r>
            <w:r w:rsidR="00796E63">
              <w:t>eiling rule (8 or more errors).</w:t>
            </w:r>
          </w:p>
          <w:p w14:paraId="09D6479E" w14:textId="77777777" w:rsidR="004A73B4" w:rsidRDefault="004A73B4" w:rsidP="00BD19D3"/>
        </w:tc>
        <w:tc>
          <w:tcPr>
            <w:tcW w:w="5531" w:type="dxa"/>
            <w:shd w:val="clear" w:color="auto" w:fill="auto"/>
          </w:tcPr>
          <w:p w14:paraId="7C863829" w14:textId="77777777" w:rsidR="00BD19D3" w:rsidRDefault="004A73B4">
            <w:r>
              <w:t>Site Review:</w:t>
            </w:r>
          </w:p>
        </w:tc>
      </w:tr>
      <w:tr w:rsidR="00BD19D3" w14:paraId="4D1C0D05" w14:textId="77777777" w:rsidTr="00FF0D5A">
        <w:trPr>
          <w:trHeight w:val="3140"/>
        </w:trPr>
        <w:tc>
          <w:tcPr>
            <w:tcW w:w="3858" w:type="dxa"/>
            <w:vMerge/>
          </w:tcPr>
          <w:p w14:paraId="6ACD35F7" w14:textId="77777777" w:rsidR="00BD19D3" w:rsidRDefault="00BD19D3" w:rsidP="00BD19D3"/>
        </w:tc>
        <w:tc>
          <w:tcPr>
            <w:tcW w:w="5531" w:type="dxa"/>
            <w:shd w:val="clear" w:color="auto" w:fill="auto"/>
          </w:tcPr>
          <w:p w14:paraId="5D9C37F8" w14:textId="77777777" w:rsidR="00BD19D3" w:rsidRDefault="004A73B4">
            <w:r>
              <w:t>FPG Review:</w:t>
            </w:r>
          </w:p>
        </w:tc>
      </w:tr>
    </w:tbl>
    <w:p w14:paraId="670CECF8" w14:textId="77777777" w:rsidR="00BD19D3" w:rsidRDefault="00BD19D3"/>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0"/>
        <w:gridCol w:w="5760"/>
      </w:tblGrid>
      <w:tr w:rsidR="004A73B4" w14:paraId="630C7F92" w14:textId="77777777" w:rsidTr="009809F9">
        <w:trPr>
          <w:trHeight w:val="1880"/>
        </w:trPr>
        <w:tc>
          <w:tcPr>
            <w:tcW w:w="3870" w:type="dxa"/>
            <w:vMerge w:val="restart"/>
          </w:tcPr>
          <w:p w14:paraId="75EBD463" w14:textId="2D8F8D69" w:rsidR="004A73B4" w:rsidRDefault="004A73B4">
            <w:pPr>
              <w:rPr>
                <w:b/>
              </w:rPr>
            </w:pPr>
            <w:r w:rsidRPr="00347E7E">
              <w:rPr>
                <w:b/>
              </w:rPr>
              <w:lastRenderedPageBreak/>
              <w:t>Accuracy in scoring:</w:t>
            </w:r>
          </w:p>
          <w:p w14:paraId="70099EC0" w14:textId="3A23776A" w:rsidR="00386C4A" w:rsidRDefault="00AC058B" w:rsidP="00030026">
            <w:pPr>
              <w:ind w:left="75"/>
            </w:pPr>
            <w:sdt>
              <w:sdtPr>
                <w:id w:val="-1806691153"/>
                <w14:checkbox>
                  <w14:checked w14:val="0"/>
                  <w14:checkedState w14:val="2612" w14:font="MS Gothic"/>
                  <w14:uncheckedState w14:val="2610" w14:font="MS Gothic"/>
                </w14:checkbox>
              </w:sdtPr>
              <w:sdtEndPr/>
              <w:sdtContent>
                <w:r w:rsidR="00A72ACE">
                  <w:rPr>
                    <w:rFonts w:ascii="MS Gothic" w:eastAsia="MS Gothic" w:hAnsi="MS Gothic" w:hint="eastAsia"/>
                  </w:rPr>
                  <w:t>☐</w:t>
                </w:r>
              </w:sdtContent>
            </w:sdt>
            <w:r w:rsidR="00A72ACE">
              <w:t xml:space="preserve">    </w:t>
            </w:r>
            <w:r w:rsidR="00796E63">
              <w:t>For each item, assessor c</w:t>
            </w:r>
            <w:r w:rsidR="00FF0D5A">
              <w:t>ircles the number</w:t>
            </w:r>
            <w:r w:rsidR="00386C4A">
              <w:t xml:space="preserve"> that corresponds to the child’s response.</w:t>
            </w:r>
          </w:p>
          <w:p w14:paraId="3C1C1A92" w14:textId="675579B6" w:rsidR="00386C4A" w:rsidRDefault="00AC058B" w:rsidP="00030026">
            <w:pPr>
              <w:ind w:left="75"/>
            </w:pPr>
            <w:sdt>
              <w:sdtPr>
                <w:id w:val="-806540574"/>
                <w14:checkbox>
                  <w14:checked w14:val="0"/>
                  <w14:checkedState w14:val="2612" w14:font="MS Gothic"/>
                  <w14:uncheckedState w14:val="2610" w14:font="MS Gothic"/>
                </w14:checkbox>
              </w:sdtPr>
              <w:sdtEndPr/>
              <w:sdtContent>
                <w:r w:rsidR="00A72ACE">
                  <w:rPr>
                    <w:rFonts w:ascii="MS Gothic" w:eastAsia="MS Gothic" w:hAnsi="MS Gothic" w:hint="eastAsia"/>
                  </w:rPr>
                  <w:t>☐</w:t>
                </w:r>
              </w:sdtContent>
            </w:sdt>
            <w:r w:rsidR="00A72ACE">
              <w:t xml:space="preserve">    </w:t>
            </w:r>
            <w:r w:rsidR="00030026">
              <w:t>Assessor c</w:t>
            </w:r>
            <w:r w:rsidR="00386C4A">
              <w:t xml:space="preserve">orrectly marks </w:t>
            </w:r>
            <w:r w:rsidR="00FF0D5A">
              <w:t>each item</w:t>
            </w:r>
            <w:r w:rsidR="00386C4A">
              <w:t xml:space="preserve"> as correct or incorrect.</w:t>
            </w:r>
          </w:p>
          <w:p w14:paraId="608DFBAD" w14:textId="4ADB37C5" w:rsidR="00D7691E" w:rsidRDefault="00AC058B" w:rsidP="00030026">
            <w:pPr>
              <w:ind w:left="75"/>
            </w:pPr>
            <w:sdt>
              <w:sdtPr>
                <w:id w:val="-221291353"/>
                <w14:checkbox>
                  <w14:checked w14:val="0"/>
                  <w14:checkedState w14:val="2612" w14:font="MS Gothic"/>
                  <w14:uncheckedState w14:val="2610" w14:font="MS Gothic"/>
                </w14:checkbox>
              </w:sdtPr>
              <w:sdtEndPr/>
              <w:sdtContent>
                <w:r w:rsidR="00796E63">
                  <w:rPr>
                    <w:rFonts w:ascii="MS Gothic" w:eastAsia="MS Gothic" w:hAnsi="MS Gothic" w:hint="eastAsia"/>
                  </w:rPr>
                  <w:t>☐</w:t>
                </w:r>
              </w:sdtContent>
            </w:sdt>
            <w:r w:rsidR="00A72ACE">
              <w:t xml:space="preserve">    </w:t>
            </w:r>
            <w:r w:rsidR="00D7691E">
              <w:t>A</w:t>
            </w:r>
            <w:r w:rsidR="00030026">
              <w:t>ssessor a</w:t>
            </w:r>
            <w:r w:rsidR="00D7691E">
              <w:t>ccepts the final choice, even if the change is from correct to incorrect.</w:t>
            </w:r>
          </w:p>
          <w:p w14:paraId="0CB2B781" w14:textId="0A41657C" w:rsidR="00796E63" w:rsidRDefault="00AC058B" w:rsidP="00030026">
            <w:pPr>
              <w:ind w:left="75"/>
            </w:pPr>
            <w:sdt>
              <w:sdtPr>
                <w:id w:val="-1535265217"/>
                <w14:checkbox>
                  <w14:checked w14:val="0"/>
                  <w14:checkedState w14:val="2612" w14:font="MS Gothic"/>
                  <w14:uncheckedState w14:val="2610" w14:font="MS Gothic"/>
                </w14:checkbox>
              </w:sdtPr>
              <w:sdtEndPr/>
              <w:sdtContent>
                <w:r w:rsidR="00796E63">
                  <w:rPr>
                    <w:rFonts w:ascii="MS Gothic" w:eastAsia="MS Gothic" w:hAnsi="MS Gothic" w:hint="eastAsia"/>
                  </w:rPr>
                  <w:t>☐</w:t>
                </w:r>
              </w:sdtContent>
            </w:sdt>
            <w:r w:rsidR="00796E63">
              <w:t xml:space="preserve">    </w:t>
            </w:r>
            <w:r w:rsidR="00030026">
              <w:t>Assessor c</w:t>
            </w:r>
            <w:r w:rsidR="00796E63">
              <w:t>orrectly indicates the number of incorrect answers for each set.</w:t>
            </w:r>
          </w:p>
          <w:p w14:paraId="73A51CB0" w14:textId="3A9797D3" w:rsidR="00796E63" w:rsidRDefault="00796E63" w:rsidP="00030026">
            <w:pPr>
              <w:ind w:left="75"/>
            </w:pPr>
          </w:p>
        </w:tc>
        <w:tc>
          <w:tcPr>
            <w:tcW w:w="5760" w:type="dxa"/>
          </w:tcPr>
          <w:p w14:paraId="204A7238" w14:textId="77777777" w:rsidR="004A73B4" w:rsidRDefault="004A73B4">
            <w:r>
              <w:t>Site Review:</w:t>
            </w:r>
          </w:p>
        </w:tc>
      </w:tr>
      <w:tr w:rsidR="004A73B4" w14:paraId="7FFC6EB1" w14:textId="77777777" w:rsidTr="009809F9">
        <w:trPr>
          <w:trHeight w:val="2400"/>
        </w:trPr>
        <w:tc>
          <w:tcPr>
            <w:tcW w:w="3870" w:type="dxa"/>
            <w:vMerge/>
          </w:tcPr>
          <w:p w14:paraId="7186EAD7" w14:textId="77777777" w:rsidR="004A73B4" w:rsidRDefault="004A73B4"/>
        </w:tc>
        <w:tc>
          <w:tcPr>
            <w:tcW w:w="5760" w:type="dxa"/>
          </w:tcPr>
          <w:p w14:paraId="5FEC1C09" w14:textId="77777777" w:rsidR="004A73B4" w:rsidRDefault="004A73B4">
            <w:r>
              <w:t>FPG Review:</w:t>
            </w:r>
          </w:p>
        </w:tc>
      </w:tr>
    </w:tbl>
    <w:p w14:paraId="122F6BF2" w14:textId="77777777" w:rsidR="004A73B4" w:rsidRDefault="004A73B4"/>
    <w:p w14:paraId="6283E110" w14:textId="797603E5" w:rsidR="00A72ACE" w:rsidRDefault="00A72ACE" w:rsidP="00A72ACE">
      <w:r>
        <w:t xml:space="preserve">Please submit this form along with the video and completed </w:t>
      </w:r>
      <w:r w:rsidR="00202920">
        <w:t>PPVT4</w:t>
      </w:r>
      <w:r>
        <w:t xml:space="preserve"> protocol to:</w:t>
      </w:r>
    </w:p>
    <w:p w14:paraId="785E0916" w14:textId="20B53891" w:rsidR="00A72ACE" w:rsidRDefault="00E812F7" w:rsidP="00A72ACE">
      <w:pPr>
        <w:spacing w:after="0"/>
      </w:pPr>
      <w:r>
        <w:t>Linda Soto</w:t>
      </w:r>
    </w:p>
    <w:p w14:paraId="4A8F8EDF" w14:textId="77777777" w:rsidR="00A72ACE" w:rsidRDefault="00A72ACE" w:rsidP="00A72ACE">
      <w:pPr>
        <w:spacing w:after="0"/>
      </w:pPr>
      <w:r>
        <w:t>FPG Child Development Institute</w:t>
      </w:r>
    </w:p>
    <w:p w14:paraId="0068E0D9" w14:textId="77777777" w:rsidR="00A72ACE" w:rsidRDefault="00A72ACE" w:rsidP="00A72ACE">
      <w:pPr>
        <w:spacing w:after="0"/>
      </w:pPr>
      <w:r>
        <w:t>UNC Chapel Hill</w:t>
      </w:r>
    </w:p>
    <w:p w14:paraId="5286A485" w14:textId="77777777" w:rsidR="00A72ACE" w:rsidRDefault="00A72ACE" w:rsidP="00A72ACE">
      <w:pPr>
        <w:spacing w:after="0"/>
      </w:pPr>
      <w:r>
        <w:t>105 Smith Level Road</w:t>
      </w:r>
    </w:p>
    <w:p w14:paraId="12626B4C" w14:textId="77777777" w:rsidR="00A72ACE" w:rsidRDefault="00A72ACE" w:rsidP="00A72ACE">
      <w:pPr>
        <w:spacing w:after="0"/>
      </w:pPr>
      <w:r>
        <w:t>Chapel Hill NC 27516</w:t>
      </w:r>
    </w:p>
    <w:p w14:paraId="64BAF077" w14:textId="1038A53B" w:rsidR="00A72ACE" w:rsidRDefault="00AC058B" w:rsidP="00E812F7">
      <w:pPr>
        <w:spacing w:after="0"/>
        <w:rPr>
          <w:rStyle w:val="Hyperlink"/>
        </w:rPr>
      </w:pPr>
      <w:hyperlink r:id="rId7" w:history="1">
        <w:r w:rsidRPr="00D21499">
          <w:rPr>
            <w:rStyle w:val="Hyperlink"/>
          </w:rPr>
          <w:t>lcarolinasoto@unc.edu</w:t>
        </w:r>
      </w:hyperlink>
      <w:r w:rsidR="00E812F7">
        <w:rPr>
          <w:rStyle w:val="Hyperlink"/>
        </w:rPr>
        <w:t xml:space="preserve"> </w:t>
      </w:r>
    </w:p>
    <w:p w14:paraId="710D0D74" w14:textId="3C50BA08" w:rsidR="00E812F7" w:rsidRDefault="00E812F7" w:rsidP="00A72ACE">
      <w:pPr>
        <w:rPr>
          <w:rStyle w:val="Hyperlink"/>
        </w:rPr>
      </w:pPr>
      <w:r w:rsidRPr="00E812F7">
        <w:rPr>
          <w:rStyle w:val="Hyperlink"/>
          <w:color w:val="auto"/>
          <w:u w:val="none"/>
        </w:rPr>
        <w:t xml:space="preserve">cc </w:t>
      </w:r>
      <w:hyperlink r:id="rId8" w:history="1">
        <w:r w:rsidRPr="00E4370E">
          <w:rPr>
            <w:rStyle w:val="Hyperlink"/>
          </w:rPr>
          <w:t>gisele.crawford@unc.edu</w:t>
        </w:r>
      </w:hyperlink>
    </w:p>
    <w:p w14:paraId="7C83F030" w14:textId="77777777" w:rsidR="00CB0B4F" w:rsidRDefault="00A72ACE" w:rsidP="00CB0B4F">
      <w:r>
        <w:t xml:space="preserve">Videos can be submitted via google drive, box.net, or Fed Ex (thumb drive).  </w:t>
      </w:r>
      <w:r w:rsidR="00CB0B4F">
        <w:t xml:space="preserve">If using google drive, use the following email address: </w:t>
      </w:r>
      <w:hyperlink r:id="rId9" w:history="1">
        <w:r w:rsidR="00CB0B4F" w:rsidRPr="00205359">
          <w:rPr>
            <w:rStyle w:val="Hyperlink"/>
          </w:rPr>
          <w:t>fpg.educare.reliability@gmail.com</w:t>
        </w:r>
      </w:hyperlink>
    </w:p>
    <w:p w14:paraId="6CA26755" w14:textId="62F7380F" w:rsidR="00CB0B4F" w:rsidRDefault="00CB0B4F" w:rsidP="00CB0B4F">
      <w:r>
        <w:t xml:space="preserve">Please use MP4 </w:t>
      </w:r>
      <w:r w:rsidR="00E812F7">
        <w:t xml:space="preserve">or mov </w:t>
      </w:r>
      <w:r>
        <w:t xml:space="preserve">format for videos and use the following naming convention: </w:t>
      </w:r>
    </w:p>
    <w:p w14:paraId="2D63187F" w14:textId="1249326E" w:rsidR="00CB0B4F" w:rsidRDefault="00CB0B4F" w:rsidP="00CB0B4F">
      <w:r>
        <w:t>ATL_PPVT4_assessorlastname_assessorfirstname_20180810.mp4</w:t>
      </w:r>
    </w:p>
    <w:p w14:paraId="72A7E55C" w14:textId="2D41F92E" w:rsidR="00A72ACE" w:rsidRDefault="00CB0B4F" w:rsidP="00A72ACE">
      <w:r>
        <w:t xml:space="preserve">Please use PDF format for copies of completed protocols.  This form can be sent as a word doc.  </w:t>
      </w:r>
    </w:p>
    <w:p w14:paraId="2E16FC59" w14:textId="412E8778" w:rsidR="00A72ACE" w:rsidRDefault="00A72ACE" w:rsidP="00A72ACE">
      <w:r>
        <w:t xml:space="preserve">Please list your video on the Video Queue.  The video queue lets FPG know you’ve submitted materials and then lets you see that we’ve received your materials (or that something is missing) and lets you check the progress of the review.  It also lets you see how many videos are already in the queue from other sites.  </w:t>
      </w:r>
    </w:p>
    <w:p w14:paraId="02A0B7BB" w14:textId="222BA8F1" w:rsidR="00A72ACE" w:rsidRDefault="00A72ACE">
      <w:r>
        <w:t xml:space="preserve">Go to eln.fpg.unc.edu to log in to the video queue.  </w:t>
      </w:r>
      <w:r w:rsidR="009809F9">
        <w:t>T</w:t>
      </w:r>
      <w:r>
        <w:t xml:space="preserve">he generic </w:t>
      </w:r>
      <w:proofErr w:type="spellStart"/>
      <w:r>
        <w:t>educareuser</w:t>
      </w:r>
      <w:proofErr w:type="spellEnd"/>
      <w:r>
        <w:t xml:space="preserve"> login will </w:t>
      </w:r>
      <w:r w:rsidR="00F426CF">
        <w:t xml:space="preserve">not </w:t>
      </w:r>
      <w:r w:rsidR="009809F9">
        <w:t>get you to the video queue</w:t>
      </w:r>
      <w:r>
        <w:t xml:space="preserve">.  If you have not received an email inviting you to set up your username and password for the video queue, email Gisele to request an invitation.  Click </w:t>
      </w:r>
      <w:r w:rsidRPr="00A72ACE">
        <w:rPr>
          <w:b/>
        </w:rPr>
        <w:t>List a Video</w:t>
      </w:r>
      <w:r>
        <w:t xml:space="preserve"> and follow the prompts.  </w:t>
      </w:r>
      <w:r w:rsidR="009809F9">
        <w:t>Then you can track your video’s progress!</w:t>
      </w:r>
    </w:p>
    <w:sectPr w:rsidR="00A72ACE" w:rsidSect="009809F9">
      <w:headerReference w:type="even" r:id="rId10"/>
      <w:headerReference w:type="default" r:id="rId11"/>
      <w:footerReference w:type="even" r:id="rId12"/>
      <w:footerReference w:type="default" r:id="rId13"/>
      <w:headerReference w:type="first" r:id="rId14"/>
      <w:footerReference w:type="first" r:id="rId15"/>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B72923" w14:textId="77777777" w:rsidR="00A72ACE" w:rsidRDefault="00A72ACE" w:rsidP="00A72ACE">
      <w:pPr>
        <w:spacing w:after="0" w:line="240" w:lineRule="auto"/>
      </w:pPr>
      <w:r>
        <w:separator/>
      </w:r>
    </w:p>
  </w:endnote>
  <w:endnote w:type="continuationSeparator" w:id="0">
    <w:p w14:paraId="5163D3B3" w14:textId="77777777" w:rsidR="00A72ACE" w:rsidRDefault="00A72ACE" w:rsidP="00A72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8869A" w14:textId="77777777" w:rsidR="00E84350" w:rsidRDefault="00E843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2C62B7" w14:textId="009F3254" w:rsidR="00A72ACE" w:rsidRPr="00A72ACE" w:rsidRDefault="00AC058B">
    <w:pPr>
      <w:pStyle w:val="Footer"/>
      <w:rPr>
        <w:sz w:val="18"/>
        <w:szCs w:val="18"/>
      </w:rPr>
    </w:pPr>
    <w:r>
      <w:rPr>
        <w:sz w:val="18"/>
        <w:szCs w:val="18"/>
      </w:rPr>
      <w:t xml:space="preserve">June 30, </w:t>
    </w:r>
    <w:r>
      <w:rPr>
        <w:sz w:val="18"/>
        <w:szCs w:val="18"/>
      </w:rPr>
      <w:t>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75F94" w14:textId="77777777" w:rsidR="00E84350" w:rsidRDefault="00E84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EC440C" w14:textId="77777777" w:rsidR="00A72ACE" w:rsidRDefault="00A72ACE" w:rsidP="00A72ACE">
      <w:pPr>
        <w:spacing w:after="0" w:line="240" w:lineRule="auto"/>
      </w:pPr>
      <w:r>
        <w:separator/>
      </w:r>
    </w:p>
  </w:footnote>
  <w:footnote w:type="continuationSeparator" w:id="0">
    <w:p w14:paraId="3D76199A" w14:textId="77777777" w:rsidR="00A72ACE" w:rsidRDefault="00A72ACE" w:rsidP="00A72A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0639C8" w14:textId="77777777" w:rsidR="00E84350" w:rsidRDefault="00E843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8E85E" w14:textId="77777777" w:rsidR="00A72ACE" w:rsidRDefault="00A72ACE" w:rsidP="00A72ACE">
    <w:r>
      <w:t>Educare Implementation Study video review form – PPVT4</w:t>
    </w:r>
  </w:p>
  <w:p w14:paraId="07974E78" w14:textId="77777777" w:rsidR="00A72ACE" w:rsidRDefault="00A72A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9CA9C" w14:textId="77777777" w:rsidR="00E84350" w:rsidRDefault="00E843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4294A"/>
    <w:multiLevelType w:val="hybridMultilevel"/>
    <w:tmpl w:val="6278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1959CD"/>
    <w:multiLevelType w:val="hybridMultilevel"/>
    <w:tmpl w:val="B5FC1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4D399F"/>
    <w:multiLevelType w:val="hybridMultilevel"/>
    <w:tmpl w:val="B0B0F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CE1757"/>
    <w:multiLevelType w:val="hybridMultilevel"/>
    <w:tmpl w:val="34B21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AC9"/>
    <w:rsid w:val="00030026"/>
    <w:rsid w:val="000774FB"/>
    <w:rsid w:val="000B5115"/>
    <w:rsid w:val="0011112F"/>
    <w:rsid w:val="00124EC1"/>
    <w:rsid w:val="00202920"/>
    <w:rsid w:val="002332F4"/>
    <w:rsid w:val="00300FC4"/>
    <w:rsid w:val="00317AC9"/>
    <w:rsid w:val="00347E7E"/>
    <w:rsid w:val="003778DC"/>
    <w:rsid w:val="00386C4A"/>
    <w:rsid w:val="003A0470"/>
    <w:rsid w:val="004A4DE1"/>
    <w:rsid w:val="004A73B4"/>
    <w:rsid w:val="0058750B"/>
    <w:rsid w:val="00626BCA"/>
    <w:rsid w:val="007151EA"/>
    <w:rsid w:val="00796E63"/>
    <w:rsid w:val="00820FC0"/>
    <w:rsid w:val="00862162"/>
    <w:rsid w:val="008C5392"/>
    <w:rsid w:val="00926A13"/>
    <w:rsid w:val="00952D36"/>
    <w:rsid w:val="009809F9"/>
    <w:rsid w:val="00994C96"/>
    <w:rsid w:val="00A72ACE"/>
    <w:rsid w:val="00AC058B"/>
    <w:rsid w:val="00AE4A2E"/>
    <w:rsid w:val="00B03E66"/>
    <w:rsid w:val="00B34C71"/>
    <w:rsid w:val="00BD19D3"/>
    <w:rsid w:val="00CB0B4F"/>
    <w:rsid w:val="00D7691E"/>
    <w:rsid w:val="00DA54BE"/>
    <w:rsid w:val="00E812F7"/>
    <w:rsid w:val="00E84350"/>
    <w:rsid w:val="00F426CF"/>
    <w:rsid w:val="00FF0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10E16"/>
  <w15:chartTrackingRefBased/>
  <w15:docId w15:val="{EA31CC8A-CC92-474C-95D5-A47708963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7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112F"/>
    <w:pPr>
      <w:ind w:left="720"/>
      <w:contextualSpacing/>
    </w:pPr>
  </w:style>
  <w:style w:type="paragraph" w:styleId="Header">
    <w:name w:val="header"/>
    <w:basedOn w:val="Normal"/>
    <w:link w:val="HeaderChar"/>
    <w:uiPriority w:val="99"/>
    <w:unhideWhenUsed/>
    <w:rsid w:val="00A72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ACE"/>
  </w:style>
  <w:style w:type="paragraph" w:styleId="Footer">
    <w:name w:val="footer"/>
    <w:basedOn w:val="Normal"/>
    <w:link w:val="FooterChar"/>
    <w:uiPriority w:val="99"/>
    <w:unhideWhenUsed/>
    <w:rsid w:val="00A72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ACE"/>
  </w:style>
  <w:style w:type="character" w:styleId="Hyperlink">
    <w:name w:val="Hyperlink"/>
    <w:basedOn w:val="DefaultParagraphFont"/>
    <w:uiPriority w:val="99"/>
    <w:unhideWhenUsed/>
    <w:rsid w:val="00A72ACE"/>
    <w:rPr>
      <w:color w:val="0563C1" w:themeColor="hyperlink"/>
      <w:u w:val="single"/>
    </w:rPr>
  </w:style>
  <w:style w:type="character" w:styleId="CommentReference">
    <w:name w:val="annotation reference"/>
    <w:basedOn w:val="DefaultParagraphFont"/>
    <w:uiPriority w:val="99"/>
    <w:semiHidden/>
    <w:unhideWhenUsed/>
    <w:rsid w:val="00A72ACE"/>
    <w:rPr>
      <w:sz w:val="16"/>
      <w:szCs w:val="16"/>
    </w:rPr>
  </w:style>
  <w:style w:type="paragraph" w:styleId="CommentText">
    <w:name w:val="annotation text"/>
    <w:basedOn w:val="Normal"/>
    <w:link w:val="CommentTextChar"/>
    <w:uiPriority w:val="99"/>
    <w:semiHidden/>
    <w:unhideWhenUsed/>
    <w:rsid w:val="00A72ACE"/>
    <w:pPr>
      <w:spacing w:line="240" w:lineRule="auto"/>
    </w:pPr>
    <w:rPr>
      <w:sz w:val="20"/>
      <w:szCs w:val="20"/>
    </w:rPr>
  </w:style>
  <w:style w:type="character" w:customStyle="1" w:styleId="CommentTextChar">
    <w:name w:val="Comment Text Char"/>
    <w:basedOn w:val="DefaultParagraphFont"/>
    <w:link w:val="CommentText"/>
    <w:uiPriority w:val="99"/>
    <w:semiHidden/>
    <w:rsid w:val="00A72ACE"/>
    <w:rPr>
      <w:sz w:val="20"/>
      <w:szCs w:val="20"/>
    </w:rPr>
  </w:style>
  <w:style w:type="paragraph" w:styleId="BalloonText">
    <w:name w:val="Balloon Text"/>
    <w:basedOn w:val="Normal"/>
    <w:link w:val="BalloonTextChar"/>
    <w:uiPriority w:val="99"/>
    <w:semiHidden/>
    <w:unhideWhenUsed/>
    <w:rsid w:val="00A72A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2ACE"/>
    <w:rPr>
      <w:rFonts w:ascii="Segoe UI" w:hAnsi="Segoe UI" w:cs="Segoe UI"/>
      <w:sz w:val="18"/>
      <w:szCs w:val="18"/>
    </w:rPr>
  </w:style>
  <w:style w:type="character" w:styleId="UnresolvedMention">
    <w:name w:val="Unresolved Mention"/>
    <w:basedOn w:val="DefaultParagraphFont"/>
    <w:uiPriority w:val="99"/>
    <w:semiHidden/>
    <w:unhideWhenUsed/>
    <w:rsid w:val="00E81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sele.crawford@unc.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lcarolinasoto@unc.ed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pg.educare.reliability@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Bush-Johnson, Ciani</dc:creator>
  <cp:keywords/>
  <dc:description/>
  <cp:lastModifiedBy>Crawford, Gisele M</cp:lastModifiedBy>
  <cp:revision>2</cp:revision>
  <dcterms:created xsi:type="dcterms:W3CDTF">2021-07-01T13:24:00Z</dcterms:created>
  <dcterms:modified xsi:type="dcterms:W3CDTF">2021-07-01T13:24:00Z</dcterms:modified>
</cp:coreProperties>
</file>