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D3021" w14:textId="77777777" w:rsidR="009D2867" w:rsidRDefault="009D2867" w:rsidP="009D2867">
      <w:pPr>
        <w:tabs>
          <w:tab w:val="left" w:pos="1500"/>
        </w:tabs>
        <w:spacing w:line="480" w:lineRule="auto"/>
      </w:pPr>
    </w:p>
    <w:p w14:paraId="290C2593" w14:textId="3E19B2A8" w:rsidR="009D2867" w:rsidRDefault="009D2867" w:rsidP="009D2867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tab/>
      </w:r>
      <w:r>
        <w:rPr>
          <w:sz w:val="24"/>
          <w:szCs w:val="24"/>
        </w:rPr>
        <w:t xml:space="preserve">Memo: Data Camp 2025 </w:t>
      </w:r>
      <w:r w:rsidR="00735304">
        <w:rPr>
          <w:sz w:val="24"/>
          <w:szCs w:val="24"/>
        </w:rPr>
        <w:t>–</w:t>
      </w:r>
      <w:r w:rsidR="00917ACD">
        <w:rPr>
          <w:sz w:val="24"/>
          <w:szCs w:val="24"/>
        </w:rPr>
        <w:t xml:space="preserve"> Potential Memo on Kindergarten</w:t>
      </w:r>
      <w:r w:rsidR="00753143">
        <w:rPr>
          <w:sz w:val="24"/>
          <w:szCs w:val="24"/>
        </w:rPr>
        <w:t>/PreK</w:t>
      </w:r>
      <w:r w:rsidR="00917ACD">
        <w:rPr>
          <w:sz w:val="24"/>
          <w:szCs w:val="24"/>
        </w:rPr>
        <w:t xml:space="preserve"> Preparation</w:t>
      </w:r>
    </w:p>
    <w:p w14:paraId="520A4C19" w14:textId="77777777" w:rsidR="009D2867" w:rsidRDefault="009D2867" w:rsidP="009D2867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  <w:t>From: Laura Kuhn</w:t>
      </w:r>
    </w:p>
    <w:p w14:paraId="701630CC" w14:textId="77777777" w:rsidR="009D2867" w:rsidRDefault="009D2867" w:rsidP="009D2867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  <w:t>Date: 12.4.25</w:t>
      </w:r>
    </w:p>
    <w:p w14:paraId="1E5AFA86" w14:textId="00819E20" w:rsidR="009D2867" w:rsidRDefault="009D2867" w:rsidP="009D2867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Purpose: </w:t>
      </w:r>
      <w:r w:rsidR="00917ACD">
        <w:rPr>
          <w:sz w:val="24"/>
          <w:szCs w:val="24"/>
        </w:rPr>
        <w:t>What do we know about how parents feel about the transition to kindergarten</w:t>
      </w:r>
      <w:r w:rsidR="00753143">
        <w:rPr>
          <w:sz w:val="24"/>
          <w:szCs w:val="24"/>
        </w:rPr>
        <w:t xml:space="preserve"> or PreK</w:t>
      </w:r>
      <w:r w:rsidR="00917ACD">
        <w:rPr>
          <w:sz w:val="24"/>
          <w:szCs w:val="24"/>
        </w:rPr>
        <w:t xml:space="preserve"> for their child?</w:t>
      </w:r>
    </w:p>
    <w:p w14:paraId="5C5F7596" w14:textId="77777777" w:rsidR="00753143" w:rsidRDefault="009D2867" w:rsidP="00917ACD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Summary: </w:t>
      </w:r>
      <w:r w:rsidR="00917ACD">
        <w:rPr>
          <w:sz w:val="24"/>
          <w:szCs w:val="24"/>
        </w:rPr>
        <w:t xml:space="preserve">On average, families report participating in about two activities to prepare for </w:t>
      </w:r>
      <w:r w:rsidR="00917ACD">
        <w:rPr>
          <w:sz w:val="24"/>
          <w:szCs w:val="24"/>
        </w:rPr>
        <w:t>kindergarten</w:t>
      </w:r>
      <w:r w:rsidR="00753143">
        <w:rPr>
          <w:sz w:val="24"/>
          <w:szCs w:val="24"/>
        </w:rPr>
        <w:t>/PreK</w:t>
      </w:r>
      <w:r w:rsidR="00917ACD">
        <w:rPr>
          <w:sz w:val="24"/>
          <w:szCs w:val="24"/>
        </w:rPr>
        <w:t xml:space="preserve"> and have</w:t>
      </w:r>
    </w:p>
    <w:p w14:paraId="1B2A3C4E" w14:textId="2F1B2AEC" w:rsidR="00753143" w:rsidRDefault="00753143" w:rsidP="00917ACD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="00802012">
        <w:rPr>
          <w:sz w:val="24"/>
          <w:szCs w:val="24"/>
        </w:rPr>
        <w:t>few</w:t>
      </w:r>
      <w:proofErr w:type="gramEnd"/>
      <w:r w:rsidR="00917ACD">
        <w:rPr>
          <w:sz w:val="24"/>
          <w:szCs w:val="24"/>
        </w:rPr>
        <w:t xml:space="preserve"> concerns about th</w:t>
      </w:r>
      <w:r w:rsidR="00CC6A2F">
        <w:rPr>
          <w:sz w:val="24"/>
          <w:szCs w:val="24"/>
        </w:rPr>
        <w:t>is</w:t>
      </w:r>
      <w:r w:rsidR="00917ACD">
        <w:rPr>
          <w:sz w:val="24"/>
          <w:szCs w:val="24"/>
        </w:rPr>
        <w:t xml:space="preserve"> transition.</w:t>
      </w:r>
      <w:r>
        <w:rPr>
          <w:sz w:val="24"/>
          <w:szCs w:val="24"/>
        </w:rPr>
        <w:t xml:space="preserve"> </w:t>
      </w:r>
      <w:r w:rsidRPr="00753143">
        <w:rPr>
          <w:sz w:val="24"/>
          <w:szCs w:val="24"/>
        </w:rPr>
        <w:t>Parents</w:t>
      </w:r>
      <w:r>
        <w:rPr>
          <w:sz w:val="24"/>
          <w:szCs w:val="24"/>
        </w:rPr>
        <w:t xml:space="preserve"> with a child with an IEP/IFSP report</w:t>
      </w:r>
      <w:r w:rsidR="00CC6A2F">
        <w:rPr>
          <w:sz w:val="24"/>
          <w:szCs w:val="24"/>
        </w:rPr>
        <w:t>ed</w:t>
      </w:r>
      <w:r>
        <w:rPr>
          <w:sz w:val="24"/>
          <w:szCs w:val="24"/>
        </w:rPr>
        <w:t xml:space="preserve"> participating in slightly more</w:t>
      </w:r>
    </w:p>
    <w:p w14:paraId="7D79E5FA" w14:textId="77777777" w:rsidR="00426A31" w:rsidRDefault="00753143" w:rsidP="00917ACD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activities and more concerns about the transition.</w:t>
      </w:r>
      <w:r w:rsidR="00426A31">
        <w:rPr>
          <w:sz w:val="24"/>
          <w:szCs w:val="24"/>
        </w:rPr>
        <w:t xml:space="preserve"> </w:t>
      </w:r>
      <w:r w:rsidR="00426A31" w:rsidRPr="00426A31">
        <w:rPr>
          <w:sz w:val="24"/>
          <w:szCs w:val="24"/>
        </w:rPr>
        <w:t>Positive relationships with teachers around care practices were</w:t>
      </w:r>
    </w:p>
    <w:p w14:paraId="61D48E1E" w14:textId="29F962EA" w:rsidR="009D2867" w:rsidRDefault="00426A31" w:rsidP="00917ACD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426A31">
        <w:rPr>
          <w:sz w:val="24"/>
          <w:szCs w:val="24"/>
        </w:rPr>
        <w:t xml:space="preserve">associated with </w:t>
      </w:r>
      <w:r w:rsidR="00802012">
        <w:rPr>
          <w:sz w:val="24"/>
          <w:szCs w:val="24"/>
        </w:rPr>
        <w:t xml:space="preserve">even </w:t>
      </w:r>
      <w:r w:rsidRPr="00426A31">
        <w:rPr>
          <w:sz w:val="24"/>
          <w:szCs w:val="24"/>
        </w:rPr>
        <w:t>fewer concerns about the transition to kindergarten/PreK.</w:t>
      </w:r>
    </w:p>
    <w:p w14:paraId="325D0AB0" w14:textId="0FBD7841" w:rsidR="009D2867" w:rsidRDefault="009D2867" w:rsidP="009D2867">
      <w:pPr>
        <w:tabs>
          <w:tab w:val="left" w:pos="15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Next Steps: </w:t>
      </w:r>
      <w:r w:rsidR="00917ACD">
        <w:rPr>
          <w:sz w:val="24"/>
          <w:szCs w:val="24"/>
        </w:rPr>
        <w:t xml:space="preserve">Is there a memo here? What else </w:t>
      </w:r>
      <w:r w:rsidR="00CC6A2F">
        <w:rPr>
          <w:sz w:val="24"/>
          <w:szCs w:val="24"/>
        </w:rPr>
        <w:t>do</w:t>
      </w:r>
      <w:r w:rsidR="00917ACD">
        <w:rPr>
          <w:sz w:val="24"/>
          <w:szCs w:val="24"/>
        </w:rPr>
        <w:t xml:space="preserve"> we want to know?</w:t>
      </w:r>
    </w:p>
    <w:p w14:paraId="1824FFE4" w14:textId="08EB7F6C" w:rsidR="009D2867" w:rsidRDefault="009D2867" w:rsidP="00917ACD">
      <w:pPr>
        <w:autoSpaceDE/>
        <w:autoSpaceDN/>
        <w:spacing w:after="160" w:line="278" w:lineRule="auto"/>
      </w:pPr>
      <w:r>
        <w:br w:type="page"/>
      </w:r>
    </w:p>
    <w:p w14:paraId="1E515A63" w14:textId="1FF268C0" w:rsidR="009D2867" w:rsidRDefault="009D2867"/>
    <w:p w14:paraId="3BDDC029" w14:textId="4D8B7F31" w:rsidR="009D2867" w:rsidRPr="00917ACD" w:rsidRDefault="00917ACD">
      <w:pPr>
        <w:rPr>
          <w:sz w:val="24"/>
          <w:szCs w:val="24"/>
        </w:rPr>
      </w:pPr>
      <w:r w:rsidRPr="00917ACD">
        <w:rPr>
          <w:sz w:val="24"/>
          <w:szCs w:val="24"/>
        </w:rPr>
        <w:t>We ask several questions about the transition to kindergarten. Two are summarized here, “How worried are you about the transition to kindergarten” and “How many preparation activities have you participated in?”</w:t>
      </w:r>
      <w:r w:rsidR="00CC6A2F">
        <w:rPr>
          <w:sz w:val="24"/>
          <w:szCs w:val="24"/>
        </w:rPr>
        <w:t>.  The two questions are not correlated.</w:t>
      </w:r>
    </w:p>
    <w:p w14:paraId="699D107A" w14:textId="77777777" w:rsidR="00917ACD" w:rsidRDefault="00917ACD"/>
    <w:p w14:paraId="6789C9CE" w14:textId="60443B12" w:rsidR="00917ACD" w:rsidRDefault="00917ACD">
      <w:r w:rsidRPr="00917ACD">
        <w:drawing>
          <wp:inline distT="0" distB="0" distL="0" distR="0" wp14:anchorId="223099ED" wp14:editId="6648EB2B">
            <wp:extent cx="9226099" cy="2933700"/>
            <wp:effectExtent l="0" t="0" r="0" b="0"/>
            <wp:docPr id="1607066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9504" cy="293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8CCB5" w14:textId="77777777" w:rsidR="009D2867" w:rsidRDefault="009D2867">
      <w:pPr>
        <w:autoSpaceDE/>
        <w:autoSpaceDN/>
        <w:spacing w:after="160" w:line="278" w:lineRule="auto"/>
      </w:pPr>
      <w:r>
        <w:br w:type="page"/>
      </w:r>
    </w:p>
    <w:p w14:paraId="4F83C261" w14:textId="77777777" w:rsidR="009D2867" w:rsidRDefault="009D2867"/>
    <w:p w14:paraId="792E053E" w14:textId="0C4ED350" w:rsidR="009D2867" w:rsidRDefault="00753143">
      <w:pPr>
        <w:rPr>
          <w:sz w:val="24"/>
          <w:szCs w:val="24"/>
        </w:rPr>
      </w:pPr>
      <w:r w:rsidRPr="00753143">
        <w:rPr>
          <w:sz w:val="24"/>
          <w:szCs w:val="24"/>
        </w:rPr>
        <w:t>Parents</w:t>
      </w:r>
      <w:r>
        <w:rPr>
          <w:sz w:val="24"/>
          <w:szCs w:val="24"/>
        </w:rPr>
        <w:t xml:space="preserve"> with a child with an IEP/IFSP report participating in slightly more </w:t>
      </w:r>
      <w:r w:rsidR="00CC6A2F">
        <w:rPr>
          <w:sz w:val="24"/>
          <w:szCs w:val="24"/>
        </w:rPr>
        <w:t xml:space="preserve">preparation </w:t>
      </w:r>
      <w:r>
        <w:rPr>
          <w:sz w:val="24"/>
          <w:szCs w:val="24"/>
        </w:rPr>
        <w:t>activities and more concerns about the transition. Parents of a child speaking another language report fewer worries about the transition.</w:t>
      </w:r>
    </w:p>
    <w:p w14:paraId="418E4BB6" w14:textId="77777777" w:rsidR="00753143" w:rsidRDefault="00753143">
      <w:pPr>
        <w:rPr>
          <w:sz w:val="24"/>
          <w:szCs w:val="24"/>
        </w:rPr>
      </w:pPr>
    </w:p>
    <w:p w14:paraId="0937AC5A" w14:textId="77777777" w:rsidR="00753143" w:rsidRPr="00753143" w:rsidRDefault="00753143">
      <w:pPr>
        <w:rPr>
          <w:sz w:val="24"/>
          <w:szCs w:val="24"/>
        </w:rPr>
      </w:pPr>
    </w:p>
    <w:p w14:paraId="7785A338" w14:textId="0E314A90" w:rsidR="00917ACD" w:rsidRDefault="00917ACD">
      <w:r w:rsidRPr="00917ACD">
        <w:drawing>
          <wp:inline distT="0" distB="0" distL="0" distR="0" wp14:anchorId="2846DBD4" wp14:editId="707132EA">
            <wp:extent cx="8229600" cy="969010"/>
            <wp:effectExtent l="0" t="0" r="0" b="2540"/>
            <wp:docPr id="17733606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7180C" w14:textId="77777777" w:rsidR="00735304" w:rsidRDefault="00735304"/>
    <w:p w14:paraId="39A3169C" w14:textId="7F8DB753" w:rsidR="00753143" w:rsidRDefault="00753143">
      <w:r w:rsidRPr="00753143">
        <w:drawing>
          <wp:inline distT="0" distB="0" distL="0" distR="0" wp14:anchorId="4DA3431C" wp14:editId="7032F8A7">
            <wp:extent cx="8229600" cy="1090295"/>
            <wp:effectExtent l="0" t="0" r="0" b="0"/>
            <wp:docPr id="7962736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6E496" w14:textId="77777777" w:rsidR="00753143" w:rsidRDefault="00753143"/>
    <w:p w14:paraId="46C46709" w14:textId="77777777" w:rsidR="00CC6A2F" w:rsidRDefault="00CC6A2F">
      <w:pPr>
        <w:autoSpaceDE/>
        <w:autoSpaceDN/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074EE34" w14:textId="41BB3A9D" w:rsidR="00753143" w:rsidRDefault="00753143">
      <w:pPr>
        <w:rPr>
          <w:sz w:val="24"/>
          <w:szCs w:val="24"/>
        </w:rPr>
      </w:pPr>
      <w:r w:rsidRPr="00753143">
        <w:rPr>
          <w:sz w:val="24"/>
          <w:szCs w:val="24"/>
        </w:rPr>
        <w:lastRenderedPageBreak/>
        <w:t>Correlations</w:t>
      </w:r>
    </w:p>
    <w:p w14:paraId="76504B62" w14:textId="77777777" w:rsidR="00753143" w:rsidRDefault="00753143">
      <w:pPr>
        <w:rPr>
          <w:sz w:val="24"/>
          <w:szCs w:val="24"/>
        </w:rPr>
      </w:pPr>
    </w:p>
    <w:p w14:paraId="48F1458E" w14:textId="059750BE" w:rsidR="00753143" w:rsidRDefault="00753143">
      <w:pPr>
        <w:rPr>
          <w:sz w:val="24"/>
          <w:szCs w:val="24"/>
        </w:rPr>
      </w:pPr>
      <w:r>
        <w:rPr>
          <w:sz w:val="24"/>
          <w:szCs w:val="24"/>
        </w:rPr>
        <w:t>About 10% of children transitioning to kindergarten/PreK have an IEP and 31% are DLL.</w:t>
      </w:r>
      <w:r w:rsidR="00CC6A2F">
        <w:rPr>
          <w:sz w:val="24"/>
          <w:szCs w:val="24"/>
        </w:rPr>
        <w:t xml:space="preserve"> Time enrolled in </w:t>
      </w:r>
      <w:proofErr w:type="spellStart"/>
      <w:r w:rsidR="00CC6A2F">
        <w:rPr>
          <w:sz w:val="24"/>
          <w:szCs w:val="24"/>
        </w:rPr>
        <w:t>Educare</w:t>
      </w:r>
      <w:proofErr w:type="spellEnd"/>
      <w:r w:rsidR="00CC6A2F">
        <w:rPr>
          <w:sz w:val="24"/>
          <w:szCs w:val="24"/>
        </w:rPr>
        <w:t xml:space="preserve"> was 2.4 years and this was slightly related to reporting fewer concerns about the transition, but not the number of activities.</w:t>
      </w:r>
    </w:p>
    <w:p w14:paraId="5E2A26FD" w14:textId="77777777" w:rsidR="00753143" w:rsidRDefault="00753143">
      <w:pPr>
        <w:rPr>
          <w:sz w:val="24"/>
          <w:szCs w:val="24"/>
        </w:rPr>
      </w:pPr>
    </w:p>
    <w:p w14:paraId="717ACD54" w14:textId="5AAE152B" w:rsidR="00753143" w:rsidRDefault="00753143">
      <w:pPr>
        <w:rPr>
          <w:sz w:val="24"/>
          <w:szCs w:val="24"/>
        </w:rPr>
      </w:pPr>
      <w:r w:rsidRPr="00753143">
        <w:drawing>
          <wp:inline distT="0" distB="0" distL="0" distR="0" wp14:anchorId="418AB508" wp14:editId="4EB84BA4">
            <wp:extent cx="9949655" cy="1943100"/>
            <wp:effectExtent l="0" t="0" r="0" b="0"/>
            <wp:docPr id="10002418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5006" cy="194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42260" w14:textId="77777777" w:rsidR="00753143" w:rsidRDefault="00753143">
      <w:pPr>
        <w:rPr>
          <w:sz w:val="24"/>
          <w:szCs w:val="24"/>
        </w:rPr>
      </w:pPr>
    </w:p>
    <w:p w14:paraId="0BCF79FA" w14:textId="5457BB47" w:rsidR="00753143" w:rsidRDefault="00753143">
      <w:pPr>
        <w:rPr>
          <w:sz w:val="24"/>
          <w:szCs w:val="24"/>
        </w:rPr>
      </w:pPr>
    </w:p>
    <w:p w14:paraId="2AF5F3AF" w14:textId="0EA582FF" w:rsidR="00753143" w:rsidRDefault="00CC6A2F" w:rsidP="00CC6A2F">
      <w:pPr>
        <w:rPr>
          <w:sz w:val="24"/>
          <w:szCs w:val="24"/>
        </w:rPr>
      </w:pPr>
      <w:r>
        <w:rPr>
          <w:sz w:val="24"/>
          <w:szCs w:val="24"/>
        </w:rPr>
        <w:t>Positive relationships with teachers around care practices were associated with fewer concerns about the transition to kindergarten/PreK.</w:t>
      </w:r>
    </w:p>
    <w:p w14:paraId="16E995E9" w14:textId="77777777" w:rsidR="00CC6A2F" w:rsidRDefault="00CC6A2F" w:rsidP="00CC6A2F">
      <w:pPr>
        <w:rPr>
          <w:sz w:val="24"/>
          <w:szCs w:val="24"/>
        </w:rPr>
      </w:pPr>
    </w:p>
    <w:p w14:paraId="29248F55" w14:textId="745E5DCB" w:rsidR="00CC6A2F" w:rsidRPr="00753143" w:rsidRDefault="00CC6A2F" w:rsidP="00CC6A2F">
      <w:pPr>
        <w:rPr>
          <w:sz w:val="24"/>
          <w:szCs w:val="24"/>
        </w:rPr>
      </w:pPr>
      <w:r w:rsidRPr="00CC6A2F">
        <w:drawing>
          <wp:inline distT="0" distB="0" distL="0" distR="0" wp14:anchorId="0B8B22DF" wp14:editId="353451F9">
            <wp:extent cx="10437383" cy="2038350"/>
            <wp:effectExtent l="0" t="0" r="0" b="0"/>
            <wp:docPr id="56738319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0468" cy="203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6A2F" w:rsidRPr="00753143" w:rsidSect="009D28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67"/>
    <w:rsid w:val="00426A31"/>
    <w:rsid w:val="00735304"/>
    <w:rsid w:val="00753143"/>
    <w:rsid w:val="00802012"/>
    <w:rsid w:val="008C29D2"/>
    <w:rsid w:val="00917ACD"/>
    <w:rsid w:val="009D2867"/>
    <w:rsid w:val="00CC0756"/>
    <w:rsid w:val="00CC6A2F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59357"/>
  <w15:chartTrackingRefBased/>
  <w15:docId w15:val="{50D0F2A7-A0FE-4FC8-BEC3-EB3A5CAD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86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2867"/>
    <w:pPr>
      <w:keepNext/>
      <w:keepLines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867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867"/>
    <w:pPr>
      <w:keepNext/>
      <w:keepLines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867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867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867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867"/>
    <w:pPr>
      <w:keepNext/>
      <w:keepLines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867"/>
    <w:pPr>
      <w:keepNext/>
      <w:keepLines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867"/>
    <w:pPr>
      <w:keepNext/>
      <w:keepLines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8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8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867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2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867"/>
    <w:pPr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2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867"/>
    <w:pPr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2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867"/>
    <w:pPr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28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8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8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customXml" Target="../customXml/item1.xml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7" ma:contentTypeDescription="Create a new document." ma:contentTypeScope="" ma:versionID="3281362316f8e31da234370cf879d525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ef9a193e12dd359712e9872913d13639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8811E76C-57FC-478D-8500-F7FDCEE2872F}"/>
</file>

<file path=customXml/itemProps2.xml><?xml version="1.0" encoding="utf-8"?>
<ds:datastoreItem xmlns:ds="http://schemas.openxmlformats.org/officeDocument/2006/customXml" ds:itemID="{54CE4A82-68D2-4993-AF68-7E9D308E0946}"/>
</file>

<file path=customXml/itemProps3.xml><?xml version="1.0" encoding="utf-8"?>
<ds:datastoreItem xmlns:ds="http://schemas.openxmlformats.org/officeDocument/2006/customXml" ds:itemID="{CE98EA98-F3AD-41AB-A491-8D5D897868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247</Words>
  <Characters>1360</Characters>
  <Application>Microsoft Office Word</Application>
  <DocSecurity>0</DocSecurity>
  <Lines>136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Kuhn, Laura</dc:creator>
  <cp:keywords/>
  <dc:description/>
  <cp:lastModifiedBy>Kuhn, Laura</cp:lastModifiedBy>
  <cp:revision>3</cp:revision>
  <dcterms:created xsi:type="dcterms:W3CDTF">2025-12-04T18:48:00Z</dcterms:created>
  <dcterms:modified xsi:type="dcterms:W3CDTF">2025-12-04T18:55:00Z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